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00000" w:rsidRPr="005B1600" w:rsidRDefault="00623EAD">
      <w:pPr>
        <w:pStyle w:val="NormalWeb"/>
        <w:jc w:val="both"/>
        <w:rPr>
          <w:rFonts w:ascii="Verdana" w:hAnsi="Verdana"/>
          <w:color w:val="000000"/>
          <w:sz w:val="28"/>
          <w:szCs w:val="28"/>
        </w:rPr>
      </w:pPr>
    </w:p>
    <w:p w:rsidR="005B0B1F" w:rsidRPr="005B0B1F" w:rsidRDefault="005B0B1F" w:rsidP="005B0B1F">
      <w:pPr>
        <w:autoSpaceDE/>
        <w:autoSpaceDN/>
        <w:spacing w:before="100" w:beforeAutospacing="1" w:after="100" w:afterAutospacing="1"/>
        <w:ind w:firstLine="720"/>
        <w:rPr>
          <w:rFonts w:ascii="Times New Roman" w:eastAsia="Times New Roman" w:hAnsi="Times New Roman"/>
          <w:b/>
          <w:bCs/>
          <w:color w:val="8B0000"/>
          <w:sz w:val="28"/>
          <w:szCs w:val="28"/>
        </w:rPr>
      </w:pPr>
      <w:proofErr w:type="spellStart"/>
      <w:r w:rsidRPr="005B0B1F">
        <w:rPr>
          <w:rFonts w:ascii="Times New Roman" w:eastAsia="Times New Roman" w:hAnsi="Times New Roman"/>
          <w:b/>
          <w:bCs/>
          <w:color w:val="8B0000"/>
          <w:sz w:val="28"/>
          <w:szCs w:val="28"/>
        </w:rPr>
        <w:t>Anexa</w:t>
      </w:r>
      <w:proofErr w:type="spellEnd"/>
      <w:r w:rsidRPr="005B0B1F">
        <w:rPr>
          <w:rFonts w:ascii="Times New Roman" w:eastAsia="Times New Roman" w:hAnsi="Times New Roman"/>
          <w:b/>
          <w:bCs/>
          <w:color w:val="8B0000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b/>
          <w:bCs/>
          <w:color w:val="8B0000"/>
          <w:sz w:val="28"/>
          <w:szCs w:val="28"/>
        </w:rPr>
        <w:t>nr</w:t>
      </w:r>
      <w:proofErr w:type="spellEnd"/>
      <w:r w:rsidRPr="005B0B1F">
        <w:rPr>
          <w:rFonts w:ascii="Times New Roman" w:eastAsia="Times New Roman" w:hAnsi="Times New Roman"/>
          <w:b/>
          <w:bCs/>
          <w:color w:val="8B0000"/>
          <w:sz w:val="28"/>
          <w:szCs w:val="28"/>
        </w:rPr>
        <w:t>. 2</w:t>
      </w:r>
    </w:p>
    <w:p w:rsidR="005B0B1F" w:rsidRPr="005B0B1F" w:rsidRDefault="005B0B1F" w:rsidP="005B0B1F">
      <w:pPr>
        <w:autoSpaceDE/>
        <w:autoSpaceDN/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Formular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de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înscriere</w:t>
      </w:r>
      <w:proofErr w:type="spellEnd"/>
    </w:p>
    <w:p w:rsidR="005B0B1F" w:rsidRPr="005B0B1F" w:rsidRDefault="005B0B1F" w:rsidP="005B0B1F">
      <w:pPr>
        <w:autoSpaceDE/>
        <w:autoSpaceDN/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Autoritatea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instituţia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publică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>:</w:t>
      </w:r>
    </w:p>
    <w:p w:rsidR="005B0B1F" w:rsidRPr="005B0B1F" w:rsidRDefault="005B0B1F" w:rsidP="005B0B1F">
      <w:pPr>
        <w:autoSpaceDE/>
        <w:autoSpaceDN/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Funcţia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solicitată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>:</w:t>
      </w:r>
    </w:p>
    <w:p w:rsidR="005B0B1F" w:rsidRPr="005B0B1F" w:rsidRDefault="005B0B1F" w:rsidP="005B0B1F">
      <w:pPr>
        <w:autoSpaceDE/>
        <w:autoSpaceDN/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r w:rsidRPr="005B0B1F">
        <w:rPr>
          <w:rFonts w:ascii="Times New Roman" w:eastAsia="Times New Roman" w:hAnsi="Times New Roman"/>
          <w:sz w:val="28"/>
          <w:szCs w:val="28"/>
        </w:rPr>
        <w:t xml:space="preserve">Data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organizării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concursului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proba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scrisă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proba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practică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după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caz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>:</w:t>
      </w:r>
    </w:p>
    <w:p w:rsidR="005B0B1F" w:rsidRPr="005B0B1F" w:rsidRDefault="005B0B1F" w:rsidP="005B0B1F">
      <w:pPr>
        <w:autoSpaceDE/>
        <w:autoSpaceDN/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Numele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prenumele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candidatului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>:</w:t>
      </w:r>
    </w:p>
    <w:p w:rsidR="005B0B1F" w:rsidRPr="005B0B1F" w:rsidRDefault="005B0B1F" w:rsidP="005B0B1F">
      <w:pPr>
        <w:autoSpaceDE/>
        <w:autoSpaceDN/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Datele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de contact ale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candidatului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(Se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utilizează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pentru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comunicarea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cu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privire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la concurs.): </w:t>
      </w:r>
    </w:p>
    <w:p w:rsidR="005B0B1F" w:rsidRPr="005B0B1F" w:rsidRDefault="005B0B1F" w:rsidP="003931B7">
      <w:pPr>
        <w:autoSpaceDE/>
        <w:autoSpaceDN/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Adresa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>:</w:t>
      </w:r>
    </w:p>
    <w:p w:rsidR="005B0B1F" w:rsidRPr="005B0B1F" w:rsidRDefault="005B0B1F" w:rsidP="003931B7">
      <w:pPr>
        <w:autoSpaceDE/>
        <w:autoSpaceDN/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r w:rsidRPr="005B0B1F">
        <w:rPr>
          <w:rFonts w:ascii="Times New Roman" w:eastAsia="Times New Roman" w:hAnsi="Times New Roman"/>
          <w:sz w:val="28"/>
          <w:szCs w:val="28"/>
        </w:rPr>
        <w:t xml:space="preserve">E-mail: </w:t>
      </w:r>
    </w:p>
    <w:p w:rsidR="005B0B1F" w:rsidRPr="005B0B1F" w:rsidRDefault="005B0B1F" w:rsidP="003931B7">
      <w:pPr>
        <w:autoSpaceDE/>
        <w:autoSpaceDN/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Telefon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>:</w:t>
      </w:r>
    </w:p>
    <w:p w:rsidR="005B0B1F" w:rsidRPr="005B0B1F" w:rsidRDefault="005B0B1F" w:rsidP="003931B7">
      <w:pPr>
        <w:autoSpaceDE/>
        <w:autoSpaceDN/>
        <w:spacing w:before="100" w:beforeAutospacing="1" w:after="100" w:afterAutospacing="1"/>
        <w:ind w:firstLine="720"/>
        <w:contextualSpacing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Persoane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de contact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pentru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0B1F">
        <w:rPr>
          <w:rFonts w:ascii="Times New Roman" w:eastAsia="Times New Roman" w:hAnsi="Times New Roman"/>
          <w:sz w:val="28"/>
          <w:szCs w:val="28"/>
        </w:rPr>
        <w:t>recomandări</w:t>
      </w:r>
      <w:proofErr w:type="spellEnd"/>
      <w:r w:rsidRPr="005B0B1F">
        <w:rPr>
          <w:rFonts w:ascii="Times New Roman" w:eastAsia="Times New Roman" w:hAnsi="Times New Roman"/>
          <w:sz w:val="28"/>
          <w:szCs w:val="28"/>
        </w:rPr>
        <w:t>:</w:t>
      </w:r>
    </w:p>
    <w:p w:rsidR="005B0B1F" w:rsidRDefault="005B0B1F">
      <w:pPr>
        <w:pStyle w:val="NormalWeb"/>
        <w:jc w:val="both"/>
        <w:rPr>
          <w:rFonts w:ascii="Verdana" w:hAnsi="Verdana"/>
          <w:color w:val="000000"/>
          <w:sz w:val="20"/>
          <w:szCs w:val="20"/>
        </w:rPr>
      </w:pPr>
    </w:p>
    <w:tbl>
      <w:tblPr>
        <w:tblW w:w="0" w:type="auto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250"/>
        <w:gridCol w:w="2070"/>
        <w:gridCol w:w="2520"/>
      </w:tblGrid>
      <w:tr w:rsidR="00000000" w:rsidRPr="003931B7" w:rsidTr="003931B7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3931B7" w:rsidRDefault="00623EAD" w:rsidP="003931B7">
            <w:pPr>
              <w:autoSpaceDE/>
              <w:autoSpaceDN/>
              <w:ind w:left="525" w:hanging="52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Numele</w:t>
            </w:r>
            <w:proofErr w:type="spellEnd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şi</w:t>
            </w:r>
            <w:proofErr w:type="spellEnd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prenumele</w:t>
            </w:r>
            <w:proofErr w:type="spellEnd"/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3931B7" w:rsidRDefault="00623EAD">
            <w:pPr>
              <w:autoSpaceDE/>
              <w:autoSpaceDN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Instituţ</w:t>
            </w:r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ia</w:t>
            </w:r>
            <w:proofErr w:type="spellEnd"/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3931B7" w:rsidRDefault="00623EAD">
            <w:pPr>
              <w:autoSpaceDE/>
              <w:autoSpaceDN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Funcţia</w:t>
            </w:r>
            <w:proofErr w:type="spellEnd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3931B7" w:rsidRDefault="00623EAD">
            <w:pPr>
              <w:autoSpaceDE/>
              <w:autoSpaceDN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Numărul</w:t>
            </w:r>
            <w:proofErr w:type="spellEnd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3931B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telefon</w:t>
            </w:r>
            <w:proofErr w:type="spellEnd"/>
          </w:p>
        </w:tc>
      </w:tr>
      <w:tr w:rsidR="003931B7" w:rsidRPr="003931B7" w:rsidTr="003931B7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1B7" w:rsidRPr="003931B7" w:rsidRDefault="003931B7" w:rsidP="003931B7">
            <w:pPr>
              <w:autoSpaceDE/>
              <w:autoSpaceDN/>
              <w:ind w:left="525" w:hanging="525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1B7" w:rsidRPr="003931B7" w:rsidRDefault="003931B7">
            <w:pPr>
              <w:autoSpaceDE/>
              <w:autoSpaceDN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1B7" w:rsidRPr="003931B7" w:rsidRDefault="003931B7">
            <w:pPr>
              <w:autoSpaceDE/>
              <w:autoSpaceDN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1B7" w:rsidRPr="003931B7" w:rsidRDefault="003931B7">
            <w:pPr>
              <w:autoSpaceDE/>
              <w:autoSpaceDN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00000" w:rsidRPr="003931B7" w:rsidTr="003931B7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3931B7" w:rsidRDefault="00623EA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3931B7" w:rsidRDefault="00623EA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3931B7" w:rsidRDefault="00623EA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3931B7" w:rsidRDefault="00623EAD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00000" w:rsidRDefault="00623EAD">
      <w:pPr>
        <w:autoSpaceDE/>
        <w:autoSpaceDN/>
        <w:rPr>
          <w:rFonts w:ascii="Times New Roman" w:eastAsia="Times New Roman" w:hAnsi="Times New Roman"/>
          <w:sz w:val="24"/>
          <w:szCs w:val="24"/>
        </w:rPr>
      </w:pPr>
    </w:p>
    <w:p w:rsidR="003931B7" w:rsidRDefault="003931B7">
      <w:pPr>
        <w:autoSpaceDE/>
        <w:autoSpaceDN/>
        <w:rPr>
          <w:rFonts w:ascii="Times New Roman" w:eastAsia="Times New Roman" w:hAnsi="Times New Roman"/>
          <w:sz w:val="24"/>
          <w:szCs w:val="24"/>
        </w:rPr>
      </w:pPr>
    </w:p>
    <w:p w:rsidR="003931B7" w:rsidRPr="003931B7" w:rsidRDefault="00623EAD" w:rsidP="00623EAD">
      <w:pPr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Anexez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prezentei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cereri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dosarul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cu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actele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solicitate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>.</w:t>
      </w: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1260" w:firstLine="9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Menţionez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am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luat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cunoştinţă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de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condiţiile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de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desfăşurare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a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concursului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>.</w:t>
      </w:r>
    </w:p>
    <w:p w:rsidR="003931B7" w:rsidRPr="003931B7" w:rsidRDefault="00623EAD" w:rsidP="005B1600">
      <w:pPr>
        <w:autoSpaceDE/>
        <w:autoSpaceDN/>
        <w:spacing w:before="100" w:beforeAutospacing="1" w:after="100" w:afterAutospacing="1"/>
        <w:ind w:left="720" w:firstLine="54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Cunoscând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prevederile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hyperlink w:history="1"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art. 4 pct. 2</w:t>
        </w:r>
      </w:hyperlink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hyperlink w:history="1"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11</w:t>
        </w:r>
      </w:hyperlink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hyperlink w:history="1"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art. </w:t>
        </w:r>
        <w:proofErr w:type="gramStart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6</w:t>
        </w:r>
        <w:proofErr w:type="gramEnd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 </w:t>
        </w:r>
        <w:proofErr w:type="spellStart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alin</w:t>
        </w:r>
        <w:proofErr w:type="spellEnd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. (1) </w:t>
        </w:r>
        <w:proofErr w:type="gramStart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lit</w:t>
        </w:r>
        <w:proofErr w:type="gramEnd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. </w:t>
        </w:r>
        <w:proofErr w:type="gramStart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a) din </w:t>
        </w:r>
        <w:proofErr w:type="spellStart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Regulamentul</w:t>
        </w:r>
        <w:proofErr w:type="spellEnd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 (UE) 2016/679</w:t>
        </w:r>
      </w:hyperlink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al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Parlamentului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European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al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Consiliului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din 27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aprilie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2016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privind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protecţia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persoanelor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fizice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ceea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priveşte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prelucrarea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datelor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cu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caracter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personal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privind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libera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circulaţie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a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acestor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date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de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abrogare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a </w:t>
      </w:r>
      <w:hyperlink r:id="rId4" w:anchor="A0" w:tgtFrame="_blank" w:history="1">
        <w:proofErr w:type="spellStart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Directivei</w:t>
        </w:r>
        <w:proofErr w:type="spellEnd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 95/46/CE</w:t>
        </w:r>
      </w:hyperlink>
      <w:hyperlink w:history="1"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(</w:t>
        </w:r>
        <w:proofErr w:type="spellStart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Regulamentul</w:t>
        </w:r>
        <w:proofErr w:type="spellEnd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 general</w:t>
        </w:r>
      </w:hyperlink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privind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protecţia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datelor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),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ceea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priveşte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consimţământul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cu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privire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la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prelucrarea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datelor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cu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caracter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personal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declar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următoarele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>:</w:t>
      </w:r>
      <w:proofErr w:type="gramEnd"/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1170" w:firstLine="9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Îmi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exprim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consimţământul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[ ]</w:t>
      </w: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1080" w:firstLine="9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31B7">
        <w:rPr>
          <w:rFonts w:ascii="Times New Roman" w:eastAsia="Times New Roman" w:hAnsi="Times New Roman"/>
          <w:sz w:val="28"/>
          <w:szCs w:val="28"/>
        </w:rPr>
        <w:t xml:space="preserve">Nu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îmi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exprim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consimţământul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[ ]</w:t>
      </w: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634" w:firstLine="9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31B7">
        <w:rPr>
          <w:rFonts w:ascii="Times New Roman" w:eastAsia="Times New Roman" w:hAnsi="Times New Roman"/>
          <w:sz w:val="28"/>
          <w:szCs w:val="28"/>
        </w:rPr>
        <w:t>cu</w:t>
      </w:r>
      <w:proofErr w:type="gram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privire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la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transmiterea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informaţiilor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documentelor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inclusiv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date cu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caracter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personal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necesare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îndeplinirii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atribuţiilor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membrilor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comisiei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de concurs,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membrilor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comisiei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de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soluţionare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a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contestaţiilor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ale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secretarului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format electronic. </w:t>
      </w: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1350" w:firstLine="9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Îmi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exprim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consimţământul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[ ]</w:t>
      </w: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1260" w:firstLine="9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31B7">
        <w:rPr>
          <w:rFonts w:ascii="Times New Roman" w:eastAsia="Times New Roman" w:hAnsi="Times New Roman"/>
          <w:sz w:val="28"/>
          <w:szCs w:val="28"/>
        </w:rPr>
        <w:t xml:space="preserve">Nu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îmi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exprim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consimţământul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[ ]</w:t>
      </w: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6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31B7">
        <w:rPr>
          <w:rFonts w:ascii="Times New Roman" w:eastAsia="Times New Roman" w:hAnsi="Times New Roman"/>
          <w:sz w:val="28"/>
          <w:szCs w:val="28"/>
        </w:rPr>
        <w:t xml:space="preserve">ca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instituţia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organizatoare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a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concursului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solicite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organelor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abilitate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condiţiile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legii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certificatul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de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integritate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comportamentală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pentru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candidaţii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înscrişi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pentru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posturile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din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cadrul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sistemului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de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învăţământ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sănătate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protecţie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socială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precum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şi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din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orice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entitate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publică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privată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a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cărei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activitate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presupune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contactul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direct cu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copii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persoane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vârstă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persoane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cu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dizabilităţi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alte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categorii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de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persoane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vulnerabile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ori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care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presupune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examinarea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fizică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sau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evaluarea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psihologică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a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unei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persoane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cunoscând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pot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reveni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oricând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asupra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consimţământului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acordat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prin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prezentul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formular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1350" w:firstLine="9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Îmi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exprim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consimţământul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[ ]</w:t>
      </w: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1260" w:firstLine="9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31B7">
        <w:rPr>
          <w:rFonts w:ascii="Times New Roman" w:eastAsia="Times New Roman" w:hAnsi="Times New Roman"/>
          <w:sz w:val="28"/>
          <w:szCs w:val="28"/>
        </w:rPr>
        <w:t xml:space="preserve">Nu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îmi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exprim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consimţământul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[ ]</w:t>
      </w: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ind w:left="6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31B7">
        <w:rPr>
          <w:rFonts w:ascii="Times New Roman" w:eastAsia="Times New Roman" w:hAnsi="Times New Roman"/>
          <w:sz w:val="28"/>
          <w:szCs w:val="28"/>
        </w:rPr>
        <w:lastRenderedPageBreak/>
        <w:t xml:space="preserve">ca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instituţia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organizatoare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a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concursului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931B7">
        <w:rPr>
          <w:rFonts w:ascii="Times New Roman" w:eastAsia="Times New Roman" w:hAnsi="Times New Roman"/>
          <w:sz w:val="28"/>
          <w:szCs w:val="28"/>
        </w:rPr>
        <w:t>să</w:t>
      </w:r>
      <w:proofErr w:type="spellEnd"/>
      <w:proofErr w:type="gram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solicite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organelor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abilitate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condiţiile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legii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extrasul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de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pe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cazierul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judiciar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cu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scopul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angajării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cunoscând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pot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reveni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oricând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asupra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consimţământului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acordat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prin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prezentul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formular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>.</w:t>
      </w:r>
    </w:p>
    <w:p w:rsidR="003931B7" w:rsidRPr="003931B7" w:rsidRDefault="005B1600" w:rsidP="005B1600">
      <w:pPr>
        <w:autoSpaceDE/>
        <w:autoSpaceDN/>
        <w:spacing w:before="100" w:beforeAutospacing="1" w:after="100" w:afterAutospacing="1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Declar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propria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răspundere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perioada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lucrată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nu</w:t>
      </w:r>
      <w:r>
        <w:rPr>
          <w:rFonts w:ascii="Times New Roman" w:eastAsia="Times New Roman" w:hAnsi="Times New Roman"/>
          <w:sz w:val="28"/>
          <w:szCs w:val="28"/>
        </w:rPr>
        <w:t xml:space="preserve"> mi s-a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aplicat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nicio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sancţiune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disciplinară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/mi s-a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aplicat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sancţiunea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3931B7" w:rsidRPr="003931B7">
        <w:rPr>
          <w:rFonts w:ascii="Times New Roman" w:eastAsia="Times New Roman" w:hAnsi="Times New Roman"/>
          <w:sz w:val="28"/>
          <w:szCs w:val="28"/>
        </w:rPr>
        <w:t>disciplinară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.................................</w:t>
      </w:r>
      <w:proofErr w:type="gram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.</w:t>
      </w:r>
    </w:p>
    <w:p w:rsidR="003931B7" w:rsidRDefault="005B1600" w:rsidP="005B1600">
      <w:pPr>
        <w:autoSpaceDE/>
        <w:autoSpaceDN/>
        <w:spacing w:before="100" w:beforeAutospacing="1" w:after="100" w:afterAutospacing="1"/>
        <w:ind w:left="6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Declar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propria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răspundere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cunoscând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prevederile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hyperlink w:history="1"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art. </w:t>
        </w:r>
        <w:proofErr w:type="gramStart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326</w:t>
        </w:r>
        <w:proofErr w:type="gramEnd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 din </w:t>
        </w:r>
        <w:proofErr w:type="spellStart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Codul</w:t>
        </w:r>
        <w:proofErr w:type="spellEnd"/>
        <w:r w:rsidR="003931B7" w:rsidRPr="005B1600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 xml:space="preserve"> penal</w:t>
        </w:r>
      </w:hyperlink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cu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privire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la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falsul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declaraţii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datele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furnizate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acest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formular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sunt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931B7" w:rsidRPr="003931B7">
        <w:rPr>
          <w:rFonts w:ascii="Times New Roman" w:eastAsia="Times New Roman" w:hAnsi="Times New Roman"/>
          <w:sz w:val="28"/>
          <w:szCs w:val="28"/>
        </w:rPr>
        <w:t>adevărate</w:t>
      </w:r>
      <w:proofErr w:type="spellEnd"/>
      <w:r w:rsidR="003931B7" w:rsidRPr="003931B7">
        <w:rPr>
          <w:rFonts w:ascii="Times New Roman" w:eastAsia="Times New Roman" w:hAnsi="Times New Roman"/>
          <w:sz w:val="28"/>
          <w:szCs w:val="28"/>
        </w:rPr>
        <w:t>.</w:t>
      </w:r>
    </w:p>
    <w:p w:rsidR="005B1600" w:rsidRDefault="005B1600" w:rsidP="005B1600">
      <w:pPr>
        <w:autoSpaceDE/>
        <w:autoSpaceDN/>
        <w:spacing w:before="100" w:beforeAutospacing="1" w:after="100" w:afterAutospacing="1"/>
        <w:ind w:left="6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5B1600" w:rsidRDefault="005B1600" w:rsidP="005B1600">
      <w:pPr>
        <w:autoSpaceDE/>
        <w:autoSpaceDN/>
        <w:spacing w:before="100" w:beforeAutospacing="1" w:after="100" w:afterAutospacing="1"/>
        <w:ind w:left="6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5B1600" w:rsidRPr="003931B7" w:rsidRDefault="005B1600" w:rsidP="005B1600">
      <w:pPr>
        <w:autoSpaceDE/>
        <w:autoSpaceDN/>
        <w:spacing w:before="100" w:beforeAutospacing="1" w:after="100" w:afterAutospacing="1"/>
        <w:ind w:left="6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3931B7">
        <w:rPr>
          <w:rFonts w:ascii="Times New Roman" w:eastAsia="Times New Roman" w:hAnsi="Times New Roman"/>
          <w:sz w:val="28"/>
          <w:szCs w:val="28"/>
        </w:rPr>
        <w:t>Data:</w:t>
      </w:r>
    </w:p>
    <w:p w:rsidR="003931B7" w:rsidRPr="003931B7" w:rsidRDefault="003931B7" w:rsidP="005B1600">
      <w:pPr>
        <w:autoSpaceDE/>
        <w:autoSpaceDN/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931B7">
        <w:rPr>
          <w:rFonts w:ascii="Times New Roman" w:eastAsia="Times New Roman" w:hAnsi="Times New Roman"/>
          <w:sz w:val="28"/>
          <w:szCs w:val="28"/>
        </w:rPr>
        <w:t>Semnătura</w:t>
      </w:r>
      <w:proofErr w:type="spellEnd"/>
      <w:r w:rsidRPr="003931B7">
        <w:rPr>
          <w:rFonts w:ascii="Times New Roman" w:eastAsia="Times New Roman" w:hAnsi="Times New Roman"/>
          <w:sz w:val="28"/>
          <w:szCs w:val="28"/>
        </w:rPr>
        <w:t>:</w:t>
      </w:r>
    </w:p>
    <w:p w:rsidR="003931B7" w:rsidRDefault="003931B7">
      <w:pPr>
        <w:autoSpaceDE/>
        <w:autoSpaceDN/>
        <w:rPr>
          <w:rFonts w:ascii="Times New Roman" w:eastAsia="Times New Roman" w:hAnsi="Times New Roman"/>
          <w:sz w:val="24"/>
          <w:szCs w:val="24"/>
        </w:rPr>
      </w:pPr>
    </w:p>
    <w:sectPr w:rsidR="003931B7" w:rsidSect="00623EAD">
      <w:pgSz w:w="12240" w:h="15840"/>
      <w:pgMar w:top="1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can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oNotHyphenateCaps/>
  <w:drawingGridHorizontalSpacing w:val="187"/>
  <w:drawingGridVerticalSpacing w:val="187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B0B1F"/>
    <w:rsid w:val="002E6C8D"/>
    <w:rsid w:val="003931B7"/>
    <w:rsid w:val="005B0B1F"/>
    <w:rsid w:val="005B1600"/>
    <w:rsid w:val="0062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F551A1"/>
  <w15:chartTrackingRefBased/>
  <w15:docId w15:val="{E55971F9-78D5-4BEA-A414-22E766919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Verdana" w:eastAsia="Verdana" w:hAnsi="Verdana"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Pr>
      <w:i/>
      <w:iCs/>
      <w:shd w:val="clear" w:color="auto" w:fill="FFFF00"/>
    </w:rPr>
  </w:style>
  <w:style w:type="paragraph" w:customStyle="1" w:styleId="msonormal0">
    <w:name w:val="msonormal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rPr>
      <w:rFonts w:ascii="Verdana" w:eastAsia="Verdana" w:hAnsi="Verdana"/>
      <w:sz w:val="2"/>
      <w:szCs w:val="2"/>
    </w:rPr>
  </w:style>
  <w:style w:type="paragraph" w:customStyle="1" w:styleId="tagcollapsed">
    <w:name w:val="tag_collapsed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EEEEFF"/>
      <w:autoSpaceDE/>
      <w:autoSpaceDN/>
      <w:spacing w:before="100" w:beforeAutospacing="1" w:after="100" w:afterAutospacing="1"/>
      <w:ind w:right="72"/>
    </w:pPr>
    <w:rPr>
      <w:rFonts w:ascii="Arial" w:eastAsiaTheme="minorEastAsia" w:hAnsi="Arial" w:cs="Arial"/>
      <w:vanish/>
      <w:szCs w:val="18"/>
    </w:rPr>
  </w:style>
  <w:style w:type="paragraph" w:customStyle="1" w:styleId="semt">
    <w:name w:val="s_emt"/>
    <w:basedOn w:val="Normal"/>
    <w:pPr>
      <w:autoSpaceDE/>
      <w:autoSpaceDN/>
      <w:spacing w:before="100" w:beforeAutospacing="1" w:after="100" w:afterAutospacing="1"/>
      <w:ind w:left="144"/>
    </w:pPr>
    <w:rPr>
      <w:rFonts w:ascii="Times New Roman" w:eastAsiaTheme="minorEastAsia" w:hAnsi="Times New Roman"/>
      <w:sz w:val="24"/>
      <w:szCs w:val="24"/>
    </w:rPr>
  </w:style>
  <w:style w:type="paragraph" w:customStyle="1" w:styleId="spar">
    <w:name w:val="s_par"/>
    <w:basedOn w:val="Normal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ntashort">
    <w:name w:val="s_nta_short"/>
    <w:basedOn w:val="Normal"/>
    <w:pPr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24"/>
      <w:szCs w:val="24"/>
    </w:rPr>
  </w:style>
  <w:style w:type="paragraph" w:customStyle="1" w:styleId="snccshort">
    <w:name w:val="s_ncc_short"/>
    <w:basedOn w:val="Normal"/>
    <w:pPr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24"/>
      <w:szCs w:val="24"/>
    </w:rPr>
  </w:style>
  <w:style w:type="paragraph" w:customStyle="1" w:styleId="slit">
    <w:name w:val="s_lit"/>
    <w:basedOn w:val="Normal"/>
    <w:pPr>
      <w:pBdr>
        <w:top w:val="dotted" w:sz="6" w:space="0" w:color="FEFEFE"/>
        <w:left w:val="dotted" w:sz="6" w:space="11" w:color="FEFEFE"/>
        <w:bottom w:val="dotted" w:sz="6" w:space="0" w:color="FEFEFE"/>
        <w:right w:val="dotted" w:sz="6" w:space="0" w:color="FEFEFE"/>
      </w:pBd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litshort">
    <w:name w:val="s_lit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saln">
    <w:name w:val="s_aln"/>
    <w:basedOn w:val="Normal"/>
    <w:pPr>
      <w:pBdr>
        <w:top w:val="dotted" w:sz="6" w:space="0" w:color="FEFEFE"/>
        <w:left w:val="dotted" w:sz="6" w:space="11" w:color="FEFEFE"/>
        <w:bottom w:val="dotted" w:sz="6" w:space="0" w:color="FEFEFE"/>
        <w:right w:val="dotted" w:sz="6" w:space="0" w:color="FEFEFE"/>
      </w:pBd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alnshort">
    <w:name w:val="s_aln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slin">
    <w:name w:val="s_lin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linshort">
    <w:name w:val="s_lin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spct">
    <w:name w:val="s_pct"/>
    <w:basedOn w:val="Normal"/>
    <w:pPr>
      <w:pBdr>
        <w:top w:val="dotted" w:sz="6" w:space="0" w:color="FEFEFE"/>
        <w:left w:val="dotted" w:sz="6" w:space="19" w:color="FEFEFE"/>
        <w:bottom w:val="dotted" w:sz="6" w:space="0" w:color="FEFEFE"/>
        <w:right w:val="dotted" w:sz="6" w:space="0" w:color="FEFEFE"/>
      </w:pBd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pctshort">
    <w:name w:val="s_pct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aelementcenter">
    <w:name w:val="a_element_center"/>
    <w:basedOn w:val="Normal"/>
    <w:pPr>
      <w:autoSpaceDE/>
      <w:autoSpaceDN/>
      <w:spacing w:before="144" w:after="144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aelementright">
    <w:name w:val="a_element_right"/>
    <w:basedOn w:val="Normal"/>
    <w:pPr>
      <w:autoSpaceDE/>
      <w:autoSpaceDN/>
      <w:spacing w:before="144" w:after="144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aelementleft">
    <w:name w:val="a_element_left"/>
    <w:basedOn w:val="Normal"/>
    <w:pPr>
      <w:autoSpaceDE/>
      <w:autoSpaceDN/>
      <w:spacing w:before="144" w:after="144"/>
    </w:pPr>
    <w:rPr>
      <w:rFonts w:ascii="Times New Roman" w:eastAsiaTheme="minorEastAsia" w:hAnsi="Times New Roman"/>
      <w:sz w:val="24"/>
      <w:szCs w:val="24"/>
    </w:rPr>
  </w:style>
  <w:style w:type="paragraph" w:customStyle="1" w:styleId="snta">
    <w:name w:val="s_nta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288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ncc">
    <w:name w:val="s_nc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288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art">
    <w:name w:val="s_art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por">
    <w:name w:val="s_por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blc">
    <w:name w:val="s_bl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anx">
    <w:name w:val="s_anx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apn">
    <w:name w:val="s_apn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crt">
    <w:name w:val="s_crt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prt">
    <w:name w:val="s_prt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ttl">
    <w:name w:val="s_ttl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cap">
    <w:name w:val="s_cap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sbc">
    <w:name w:val="s_sb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sec">
    <w:name w:val="s_se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prg">
    <w:name w:val="s_prg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den">
    <w:name w:val="s_den"/>
    <w:basedOn w:val="Normal"/>
    <w:pPr>
      <w:autoSpaceDE/>
      <w:autoSpaceDN/>
      <w:jc w:val="center"/>
    </w:pPr>
    <w:rPr>
      <w:rFonts w:eastAsiaTheme="minorEastAsia"/>
      <w:b/>
      <w:bCs/>
      <w:color w:val="8B0000"/>
      <w:sz w:val="30"/>
      <w:szCs w:val="30"/>
    </w:rPr>
  </w:style>
  <w:style w:type="paragraph" w:customStyle="1" w:styleId="shdr">
    <w:name w:val="s_hdr"/>
    <w:basedOn w:val="Normal"/>
    <w:pPr>
      <w:autoSpaceDE/>
      <w:autoSpaceDN/>
      <w:spacing w:before="72" w:after="72"/>
      <w:ind w:left="72" w:right="72"/>
    </w:pPr>
    <w:rPr>
      <w:rFonts w:eastAsiaTheme="minorEastAsia"/>
      <w:b/>
      <w:bCs/>
      <w:color w:val="333333"/>
      <w:sz w:val="20"/>
      <w:szCs w:val="20"/>
    </w:rPr>
  </w:style>
  <w:style w:type="paragraph" w:customStyle="1" w:styleId="semtttl">
    <w:name w:val="s_emt_ttl"/>
    <w:basedOn w:val="Normal"/>
    <w:pPr>
      <w:autoSpaceDE/>
      <w:autoSpaceDN/>
      <w:spacing w:before="100" w:beforeAutospacing="1" w:after="100" w:afterAutospacing="1"/>
    </w:pPr>
    <w:rPr>
      <w:rFonts w:ascii="Arial" w:eastAsiaTheme="minorEastAsia" w:hAnsi="Arial" w:cs="Arial"/>
      <w:b/>
      <w:bCs/>
      <w:color w:val="000000"/>
      <w:sz w:val="21"/>
      <w:szCs w:val="21"/>
    </w:rPr>
  </w:style>
  <w:style w:type="paragraph" w:customStyle="1" w:styleId="semtbdy">
    <w:name w:val="s_emt_bdy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006400"/>
      <w:szCs w:val="18"/>
    </w:rPr>
  </w:style>
  <w:style w:type="paragraph" w:customStyle="1" w:styleId="spub">
    <w:name w:val="s_pub"/>
    <w:basedOn w:val="Normal"/>
    <w:pPr>
      <w:autoSpaceDE/>
      <w:autoSpaceDN/>
      <w:spacing w:before="144" w:after="144"/>
      <w:ind w:left="144" w:right="144"/>
    </w:pPr>
    <w:rPr>
      <w:rFonts w:ascii="Arial" w:eastAsiaTheme="minorEastAsia" w:hAnsi="Arial" w:cs="Arial"/>
      <w:b/>
      <w:bCs/>
      <w:color w:val="000000"/>
      <w:sz w:val="21"/>
      <w:szCs w:val="21"/>
    </w:rPr>
  </w:style>
  <w:style w:type="paragraph" w:customStyle="1" w:styleId="spubbdy">
    <w:name w:val="s_pub_bdy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1"/>
      <w:szCs w:val="21"/>
    </w:rPr>
  </w:style>
  <w:style w:type="paragraph" w:customStyle="1" w:styleId="sntapar">
    <w:name w:val="s_nta_par"/>
    <w:basedOn w:val="Normal"/>
    <w:pPr>
      <w:autoSpaceDE/>
      <w:autoSpaceDN/>
      <w:spacing w:before="100" w:beforeAutospacing="1" w:after="100" w:afterAutospacing="1"/>
    </w:pPr>
    <w:rPr>
      <w:rFonts w:eastAsiaTheme="minorEastAsia"/>
      <w:color w:val="000000"/>
      <w:sz w:val="17"/>
      <w:szCs w:val="17"/>
    </w:rPr>
  </w:style>
  <w:style w:type="paragraph" w:customStyle="1" w:styleId="snccpar">
    <w:name w:val="s_ncc_par"/>
    <w:basedOn w:val="Normal"/>
    <w:pPr>
      <w:autoSpaceDE/>
      <w:autoSpaceDN/>
      <w:spacing w:before="100" w:beforeAutospacing="1" w:after="100" w:afterAutospacing="1"/>
    </w:pPr>
    <w:rPr>
      <w:rFonts w:eastAsiaTheme="minorEastAsia"/>
      <w:color w:val="808080"/>
      <w:sz w:val="17"/>
      <w:szCs w:val="17"/>
    </w:rPr>
  </w:style>
  <w:style w:type="paragraph" w:customStyle="1" w:styleId="ssmnpar">
    <w:name w:val="s_smn_par"/>
    <w:basedOn w:val="Normal"/>
    <w:pPr>
      <w:autoSpaceDE/>
      <w:autoSpaceDN/>
      <w:spacing w:before="100" w:beforeAutospacing="1" w:after="100" w:afterAutospacing="1"/>
      <w:jc w:val="center"/>
    </w:pPr>
    <w:rPr>
      <w:rFonts w:eastAsiaTheme="minorEastAsia"/>
      <w:b/>
      <w:bCs/>
      <w:color w:val="24689B"/>
      <w:sz w:val="17"/>
      <w:szCs w:val="17"/>
    </w:rPr>
  </w:style>
  <w:style w:type="paragraph" w:customStyle="1" w:styleId="ssmn">
    <w:name w:val="s_smn"/>
    <w:basedOn w:val="Normal"/>
    <w:pPr>
      <w:autoSpaceDE/>
      <w:autoSpaceDN/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sntattl">
    <w:name w:val="s_nta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0"/>
      <w:szCs w:val="20"/>
    </w:rPr>
  </w:style>
  <w:style w:type="paragraph" w:customStyle="1" w:styleId="snccttl">
    <w:name w:val="s_ncc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0"/>
      <w:szCs w:val="20"/>
    </w:rPr>
  </w:style>
  <w:style w:type="paragraph" w:customStyle="1" w:styleId="scit">
    <w:name w:val="s_cit"/>
    <w:basedOn w:val="Normal"/>
    <w:pPr>
      <w:shd w:val="clear" w:color="auto" w:fill="FFFF00"/>
      <w:autoSpaceDE/>
      <w:autoSpaceDN/>
      <w:spacing w:before="144" w:after="144"/>
      <w:ind w:left="144" w:right="144"/>
    </w:pPr>
    <w:rPr>
      <w:rFonts w:ascii="Times New Roman" w:eastAsiaTheme="minorEastAsia" w:hAnsi="Times New Roman"/>
      <w:sz w:val="17"/>
      <w:szCs w:val="17"/>
    </w:rPr>
  </w:style>
  <w:style w:type="paragraph" w:customStyle="1" w:styleId="sartttl">
    <w:name w:val="s_art_ttl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artden">
    <w:name w:val="s_art_den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porttl">
    <w:name w:val="s_por_ttl"/>
    <w:basedOn w:val="Normal"/>
    <w:pPr>
      <w:autoSpaceDE/>
      <w:autoSpaceDN/>
    </w:pPr>
    <w:rPr>
      <w:rFonts w:eastAsiaTheme="minorEastAsia"/>
      <w:b/>
      <w:bCs/>
      <w:color w:val="8B0000"/>
      <w:sz w:val="21"/>
      <w:szCs w:val="21"/>
    </w:rPr>
  </w:style>
  <w:style w:type="paragraph" w:customStyle="1" w:styleId="sporden">
    <w:name w:val="s_por_den"/>
    <w:basedOn w:val="Normal"/>
    <w:pPr>
      <w:autoSpaceDE/>
      <w:autoSpaceDN/>
    </w:pPr>
    <w:rPr>
      <w:rFonts w:eastAsiaTheme="minorEastAsia"/>
      <w:b/>
      <w:bCs/>
      <w:color w:val="8B0000"/>
      <w:sz w:val="21"/>
      <w:szCs w:val="21"/>
    </w:rPr>
  </w:style>
  <w:style w:type="paragraph" w:customStyle="1" w:styleId="sblcttl">
    <w:name w:val="s_blc_ttl"/>
    <w:basedOn w:val="Normal"/>
    <w:pPr>
      <w:autoSpaceDE/>
      <w:autoSpaceDN/>
    </w:pPr>
    <w:rPr>
      <w:rFonts w:eastAsiaTheme="minorEastAsia"/>
      <w:b/>
      <w:bCs/>
      <w:color w:val="8B0000"/>
      <w:sz w:val="21"/>
      <w:szCs w:val="21"/>
    </w:rPr>
  </w:style>
  <w:style w:type="paragraph" w:customStyle="1" w:styleId="srefttl">
    <w:name w:val="s_ref_ttl"/>
    <w:basedOn w:val="Normal"/>
    <w:pPr>
      <w:autoSpaceDE/>
      <w:autoSpaceDN/>
      <w:spacing w:before="100" w:beforeAutospacing="1" w:after="100" w:afterAutospacing="1"/>
    </w:pPr>
    <w:rPr>
      <w:rFonts w:ascii="verdcana" w:eastAsiaTheme="minorEastAsia" w:hAnsi="verdcana"/>
      <w:b/>
      <w:bCs/>
      <w:color w:val="24689B"/>
      <w:sz w:val="20"/>
      <w:szCs w:val="20"/>
    </w:rPr>
  </w:style>
  <w:style w:type="paragraph" w:customStyle="1" w:styleId="sanxttl">
    <w:name w:val="s_anx_ttl"/>
    <w:basedOn w:val="Normal"/>
    <w:pPr>
      <w:autoSpaceDE/>
      <w:autoSpaceDN/>
      <w:jc w:val="center"/>
    </w:pPr>
    <w:rPr>
      <w:rFonts w:eastAsiaTheme="minorEastAsia"/>
      <w:b/>
      <w:bCs/>
      <w:color w:val="24689B"/>
      <w:sz w:val="20"/>
      <w:szCs w:val="20"/>
    </w:rPr>
  </w:style>
  <w:style w:type="paragraph" w:customStyle="1" w:styleId="sanxden">
    <w:name w:val="s_anx_den"/>
    <w:basedOn w:val="Normal"/>
    <w:pPr>
      <w:autoSpaceDE/>
      <w:autoSpaceDN/>
      <w:jc w:val="center"/>
    </w:pPr>
    <w:rPr>
      <w:rFonts w:eastAsiaTheme="minorEastAsia"/>
      <w:b/>
      <w:bCs/>
      <w:color w:val="24689B"/>
      <w:sz w:val="20"/>
      <w:szCs w:val="20"/>
    </w:rPr>
  </w:style>
  <w:style w:type="paragraph" w:customStyle="1" w:styleId="sapnttl">
    <w:name w:val="s_apn_ttl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apnden">
    <w:name w:val="s_apn_den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crtttl">
    <w:name w:val="s_crt_ttl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crtden">
    <w:name w:val="s_crt_den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prtttl">
    <w:name w:val="s_prt_ttl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prtden">
    <w:name w:val="s_prt_den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litttl">
    <w:name w:val="s_lit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8B0000"/>
      <w:sz w:val="24"/>
      <w:szCs w:val="24"/>
    </w:rPr>
  </w:style>
  <w:style w:type="paragraph" w:customStyle="1" w:styleId="salnttl">
    <w:name w:val="s_aln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8B0000"/>
      <w:sz w:val="24"/>
      <w:szCs w:val="24"/>
    </w:rPr>
  </w:style>
  <w:style w:type="paragraph" w:customStyle="1" w:styleId="slinttl">
    <w:name w:val="s_lin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1"/>
      <w:szCs w:val="21"/>
    </w:rPr>
  </w:style>
  <w:style w:type="paragraph" w:customStyle="1" w:styleId="spctttl">
    <w:name w:val="s_pct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8B0000"/>
      <w:sz w:val="24"/>
      <w:szCs w:val="24"/>
    </w:rPr>
  </w:style>
  <w:style w:type="paragraph" w:customStyle="1" w:styleId="sttlttl">
    <w:name w:val="s_ttl_ttl"/>
    <w:basedOn w:val="Normal"/>
    <w:pPr>
      <w:autoSpaceDE/>
      <w:autoSpaceDN/>
      <w:jc w:val="center"/>
    </w:pPr>
    <w:rPr>
      <w:rFonts w:eastAsiaTheme="minorEastAsia"/>
      <w:b/>
      <w:bCs/>
      <w:color w:val="8B0000"/>
      <w:sz w:val="26"/>
      <w:szCs w:val="26"/>
    </w:rPr>
  </w:style>
  <w:style w:type="paragraph" w:customStyle="1" w:styleId="sttlden">
    <w:name w:val="s_ttl_den"/>
    <w:basedOn w:val="Normal"/>
    <w:pPr>
      <w:autoSpaceDE/>
      <w:autoSpaceDN/>
      <w:jc w:val="center"/>
    </w:pPr>
    <w:rPr>
      <w:rFonts w:eastAsiaTheme="minorEastAsia"/>
      <w:b/>
      <w:bCs/>
      <w:color w:val="8B0000"/>
      <w:sz w:val="26"/>
      <w:szCs w:val="26"/>
    </w:rPr>
  </w:style>
  <w:style w:type="paragraph" w:customStyle="1" w:styleId="scapttl">
    <w:name w:val="s_cap_ttl"/>
    <w:basedOn w:val="Normal"/>
    <w:pPr>
      <w:autoSpaceDE/>
      <w:autoSpaceDN/>
      <w:jc w:val="center"/>
    </w:pPr>
    <w:rPr>
      <w:rFonts w:eastAsiaTheme="minorEastAsia"/>
      <w:b/>
      <w:bCs/>
      <w:color w:val="A52A2A"/>
      <w:sz w:val="24"/>
      <w:szCs w:val="24"/>
    </w:rPr>
  </w:style>
  <w:style w:type="paragraph" w:customStyle="1" w:styleId="scapden">
    <w:name w:val="s_cap_den"/>
    <w:basedOn w:val="Normal"/>
    <w:pPr>
      <w:autoSpaceDE/>
      <w:autoSpaceDN/>
      <w:jc w:val="center"/>
    </w:pPr>
    <w:rPr>
      <w:rFonts w:eastAsiaTheme="minorEastAsia"/>
      <w:b/>
      <w:bCs/>
      <w:color w:val="A52A2A"/>
      <w:sz w:val="24"/>
      <w:szCs w:val="24"/>
    </w:rPr>
  </w:style>
  <w:style w:type="paragraph" w:customStyle="1" w:styleId="ssbcttl">
    <w:name w:val="s_sbc_ttl"/>
    <w:basedOn w:val="Normal"/>
    <w:pPr>
      <w:autoSpaceDE/>
      <w:autoSpaceDN/>
    </w:pPr>
    <w:rPr>
      <w:rFonts w:eastAsiaTheme="minorEastAsia"/>
      <w:b/>
      <w:bCs/>
      <w:color w:val="000000"/>
      <w:sz w:val="23"/>
      <w:szCs w:val="23"/>
    </w:rPr>
  </w:style>
  <w:style w:type="paragraph" w:customStyle="1" w:styleId="ssbcden">
    <w:name w:val="s_sbc_den"/>
    <w:basedOn w:val="Normal"/>
    <w:pPr>
      <w:autoSpaceDE/>
      <w:autoSpaceDN/>
    </w:pPr>
    <w:rPr>
      <w:rFonts w:eastAsiaTheme="minorEastAsia"/>
      <w:b/>
      <w:bCs/>
      <w:color w:val="000000"/>
      <w:sz w:val="23"/>
      <w:szCs w:val="23"/>
    </w:rPr>
  </w:style>
  <w:style w:type="paragraph" w:customStyle="1" w:styleId="ssecttl">
    <w:name w:val="s_sec_ttl"/>
    <w:basedOn w:val="Normal"/>
    <w:pPr>
      <w:autoSpaceDE/>
      <w:autoSpaceDN/>
      <w:jc w:val="center"/>
    </w:pPr>
    <w:rPr>
      <w:rFonts w:eastAsiaTheme="minorEastAsia"/>
      <w:b/>
      <w:bCs/>
      <w:color w:val="000000"/>
      <w:sz w:val="23"/>
      <w:szCs w:val="23"/>
    </w:rPr>
  </w:style>
  <w:style w:type="paragraph" w:customStyle="1" w:styleId="ssecden">
    <w:name w:val="s_sec_den"/>
    <w:basedOn w:val="Normal"/>
    <w:pPr>
      <w:autoSpaceDE/>
      <w:autoSpaceDN/>
      <w:jc w:val="center"/>
    </w:pPr>
    <w:rPr>
      <w:rFonts w:eastAsiaTheme="minorEastAsia"/>
      <w:b/>
      <w:bCs/>
      <w:color w:val="000000"/>
      <w:sz w:val="23"/>
      <w:szCs w:val="23"/>
    </w:rPr>
  </w:style>
  <w:style w:type="paragraph" w:customStyle="1" w:styleId="sprgttl">
    <w:name w:val="s_prg_ttl"/>
    <w:basedOn w:val="Normal"/>
    <w:pPr>
      <w:autoSpaceDE/>
      <w:autoSpaceDN/>
      <w:jc w:val="center"/>
    </w:pPr>
    <w:rPr>
      <w:rFonts w:eastAsiaTheme="minorEastAsia"/>
      <w:b/>
      <w:bCs/>
      <w:color w:val="000000"/>
      <w:sz w:val="21"/>
      <w:szCs w:val="21"/>
    </w:rPr>
  </w:style>
  <w:style w:type="paragraph" w:customStyle="1" w:styleId="sprgden">
    <w:name w:val="s_prg_den"/>
    <w:basedOn w:val="Normal"/>
    <w:pPr>
      <w:autoSpaceDE/>
      <w:autoSpaceDN/>
      <w:jc w:val="center"/>
    </w:pPr>
    <w:rPr>
      <w:rFonts w:eastAsiaTheme="minorEastAsia"/>
      <w:b/>
      <w:bCs/>
      <w:color w:val="000000"/>
      <w:sz w:val="21"/>
      <w:szCs w:val="21"/>
    </w:rPr>
  </w:style>
  <w:style w:type="paragraph" w:customStyle="1" w:styleId="smrc">
    <w:name w:val="s_mrc"/>
    <w:basedOn w:val="Normal"/>
    <w:pPr>
      <w:shd w:val="clear" w:color="auto" w:fill="F0FFFF"/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lgd">
    <w:name w:val="s_lgd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24689B"/>
      <w:sz w:val="24"/>
      <w:szCs w:val="24"/>
      <w:u w:val="single"/>
    </w:rPr>
  </w:style>
  <w:style w:type="paragraph" w:customStyle="1" w:styleId="slge">
    <w:name w:val="s_lge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24689B"/>
      <w:sz w:val="24"/>
      <w:szCs w:val="24"/>
      <w:u w:val="single"/>
    </w:rPr>
  </w:style>
  <w:style w:type="paragraph" w:customStyle="1" w:styleId="slgi">
    <w:name w:val="s_lgi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006400"/>
      <w:sz w:val="24"/>
      <w:szCs w:val="24"/>
      <w:u w:val="single"/>
    </w:rPr>
  </w:style>
  <w:style w:type="paragraph" w:customStyle="1" w:styleId="spantxtcolorat">
    <w:name w:val="spantxtcolorat"/>
    <w:basedOn w:val="Normal"/>
    <w:pPr>
      <w:shd w:val="clear" w:color="auto" w:fill="FF0000"/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ref">
    <w:name w:val="s_ref"/>
    <w:basedOn w:val="Normal"/>
    <w:pPr>
      <w:autoSpaceDE/>
      <w:autoSpaceDN/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nrm">
    <w:name w:val="nrm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D6F5D6"/>
      <w:autoSpaceDE/>
      <w:autoSpaceDN/>
      <w:spacing w:before="100" w:beforeAutospacing="1" w:after="100" w:afterAutospacing="1"/>
    </w:pPr>
    <w:rPr>
      <w:rFonts w:ascii="Times New Roman" w:eastAsiaTheme="minorEastAsia" w:hAnsi="Times New Roman"/>
      <w:i/>
      <w:iCs/>
      <w:sz w:val="24"/>
      <w:szCs w:val="24"/>
    </w:rPr>
  </w:style>
  <w:style w:type="paragraph" w:customStyle="1" w:styleId="spar1">
    <w:name w:val="s_par1"/>
    <w:basedOn w:val="Normal"/>
    <w:pPr>
      <w:autoSpaceDE/>
      <w:autoSpaceDN/>
    </w:pPr>
    <w:rPr>
      <w:rFonts w:eastAsiaTheme="minorEastAsia"/>
      <w:sz w:val="15"/>
      <w:szCs w:val="15"/>
    </w:rPr>
  </w:style>
  <w:style w:type="paragraph" w:customStyle="1" w:styleId="spar2">
    <w:name w:val="s_par2"/>
    <w:basedOn w:val="Normal"/>
    <w:pPr>
      <w:autoSpaceDE/>
      <w:autoSpaceDN/>
      <w:ind w:left="225"/>
    </w:pPr>
    <w:rPr>
      <w:rFonts w:eastAsiaTheme="minorEastAsia"/>
      <w:sz w:val="11"/>
      <w:szCs w:val="11"/>
    </w:rPr>
  </w:style>
  <w:style w:type="paragraph" w:customStyle="1" w:styleId="spar3">
    <w:name w:val="s_par3"/>
    <w:basedOn w:val="Normal"/>
    <w:pPr>
      <w:autoSpaceDE/>
      <w:autoSpaceDN/>
    </w:pPr>
    <w:rPr>
      <w:rFonts w:eastAsiaTheme="minorEastAsia"/>
      <w:i/>
      <w:iCs/>
      <w:sz w:val="15"/>
      <w:szCs w:val="15"/>
    </w:rPr>
  </w:style>
  <w:style w:type="character" w:customStyle="1" w:styleId="sden1">
    <w:name w:val="s_den1"/>
    <w:basedOn w:val="DefaultParagraphFont"/>
    <w:rPr>
      <w:rFonts w:ascii="Verdana" w:hAnsi="Verdana" w:hint="default"/>
      <w:b/>
      <w:bCs/>
      <w:vanish w:val="0"/>
      <w:webHidden w:val="0"/>
      <w:color w:val="8B0000"/>
      <w:sz w:val="30"/>
      <w:szCs w:val="30"/>
      <w:shd w:val="clear" w:color="auto" w:fill="FFFFFF"/>
      <w:specVanish w:val="0"/>
    </w:rPr>
  </w:style>
  <w:style w:type="paragraph" w:styleId="NormalWeb">
    <w:name w:val="Normal (Web)"/>
    <w:basedOn w:val="Normal"/>
    <w:uiPriority w:val="99"/>
    <w:semiHidden/>
    <w:unhideWhenUsed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customStyle="1" w:styleId="shdr1">
    <w:name w:val="s_hdr1"/>
    <w:basedOn w:val="DefaultParagraphFont"/>
    <w:rPr>
      <w:rFonts w:ascii="Verdana" w:hAnsi="Verdana" w:hint="default"/>
      <w:b/>
      <w:bCs/>
      <w:vanish w:val="0"/>
      <w:webHidden w:val="0"/>
      <w:color w:val="333333"/>
      <w:sz w:val="20"/>
      <w:szCs w:val="20"/>
      <w:shd w:val="clear" w:color="auto" w:fill="FFFFFF"/>
      <w:specVanish w:val="0"/>
    </w:rPr>
  </w:style>
  <w:style w:type="character" w:customStyle="1" w:styleId="spar4">
    <w:name w:val="s_par4"/>
    <w:basedOn w:val="DefaultParagraphFont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emtttl1">
    <w:name w:val="s_emt_ttl1"/>
    <w:basedOn w:val="DefaultParagraphFont"/>
    <w:rPr>
      <w:rFonts w:ascii="Arial" w:hAnsi="Arial" w:cs="Arial" w:hint="default"/>
      <w:b/>
      <w:bCs/>
      <w:color w:val="000000"/>
      <w:sz w:val="21"/>
      <w:szCs w:val="21"/>
      <w:shd w:val="clear" w:color="auto" w:fill="FFFFFF"/>
    </w:rPr>
  </w:style>
  <w:style w:type="character" w:customStyle="1" w:styleId="semtbdy1">
    <w:name w:val="s_emt_bdy1"/>
    <w:basedOn w:val="DefaultParagraphFont"/>
    <w:rPr>
      <w:rFonts w:ascii="Verdana" w:hAnsi="Verdana" w:hint="default"/>
      <w:b/>
      <w:bCs/>
      <w:color w:val="006400"/>
      <w:sz w:val="18"/>
      <w:szCs w:val="18"/>
      <w:shd w:val="clear" w:color="auto" w:fill="FFFFFF"/>
    </w:rPr>
  </w:style>
  <w:style w:type="character" w:customStyle="1" w:styleId="spub1">
    <w:name w:val="s_pub1"/>
    <w:basedOn w:val="DefaultParagraphFont"/>
    <w:rPr>
      <w:rFonts w:ascii="Arial" w:hAnsi="Arial" w:cs="Arial" w:hint="default"/>
      <w:b/>
      <w:bCs/>
      <w:vanish w:val="0"/>
      <w:webHidden w:val="0"/>
      <w:color w:val="000000"/>
      <w:sz w:val="21"/>
      <w:szCs w:val="21"/>
      <w:shd w:val="clear" w:color="auto" w:fill="FFFFFF"/>
      <w:specVanish w:val="0"/>
    </w:rPr>
  </w:style>
  <w:style w:type="character" w:customStyle="1" w:styleId="spubttl">
    <w:name w:val="s_pub_ttl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ubbdy1">
    <w:name w:val="s_pub_bdy1"/>
    <w:basedOn w:val="DefaultParagraphFont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04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1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0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eurolegis\ro\index\act\610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HOTĂRÂRE nr. 1.336 din 28 octombrie 2022</vt:lpstr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HOTĂRÂRE nr. 1.336 din 28 octombrie 2022</dc:title>
  <dc:subject/>
  <dc:creator>Alina Olaru</dc:creator>
  <cp:keywords/>
  <dc:description/>
  <cp:lastModifiedBy>Alina Olaru</cp:lastModifiedBy>
  <cp:revision>5</cp:revision>
  <dcterms:created xsi:type="dcterms:W3CDTF">2023-10-06T06:48:00Z</dcterms:created>
  <dcterms:modified xsi:type="dcterms:W3CDTF">2023-10-06T06:50:00Z</dcterms:modified>
</cp:coreProperties>
</file>